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2248F3AF" w:rsidR="00B402AC" w:rsidRPr="00F24CB2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202</w:t>
      </w:r>
      <w:r w:rsidR="007761A7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1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– 202</w:t>
      </w:r>
      <w:r w:rsidR="007761A7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2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EĞİTİM ÖĞRETİM YILI</w:t>
      </w:r>
      <w:r w:rsidR="00E43F66">
        <w:t xml:space="preserve"> …………………………………</w:t>
      </w:r>
      <w:r w:rsidR="000B075E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ORTAOKULU</w:t>
      </w:r>
    </w:p>
    <w:p w14:paraId="5B2329ED" w14:textId="3E890779" w:rsidR="00B402AC" w:rsidRPr="00F24CB2" w:rsidRDefault="00570377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6</w:t>
      </w:r>
      <w:r w:rsidR="00B402AC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. SINIF MATEMATİK DERSİ </w:t>
      </w:r>
      <w:r w:rsidR="0042444A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DESTEKLEME VE YETİŞTİRME KURSU </w:t>
      </w:r>
      <w:r w:rsidR="00B402AC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YILLIK PLANI</w:t>
      </w:r>
    </w:p>
    <w:p w14:paraId="2229B626" w14:textId="77777777" w:rsidR="00BC4944" w:rsidRPr="00F24CB2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2460"/>
        <w:gridCol w:w="8647"/>
        <w:gridCol w:w="2784"/>
      </w:tblGrid>
      <w:tr w:rsidR="00F24CB2" w:rsidRPr="00F24CB2" w14:paraId="4A046DB3" w14:textId="77777777" w:rsidTr="00B66060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F24CB2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F24CB2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F24CB2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F24CB2" w:rsidRPr="00F24CB2" w14:paraId="3CED8F70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1C154723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0852819F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Doğal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027D" w14:textId="77777777" w:rsidR="002F456E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M.6.1.1.1. Bir doğal sayının kendisiyle tekrarlı çarpımını üslü ifade olarak yazar ve değerini hesaplar.</w:t>
            </w:r>
          </w:p>
          <w:p w14:paraId="53BFC303" w14:textId="49BD23B5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M.6.1.1.2. İşlem önceliğini dikkate alarak doğal sayılarla dört işlem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F24CB2" w:rsidRPr="00F24CB2" w14:paraId="0ED3EAE7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57BB7A6B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7D1A715B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Doğal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1058" w14:textId="77777777" w:rsidR="000819EF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M.6.1.1.3. Doğal sayılarda ortak çarpan parantezine alma ve dağılma özelliğini uygulamaya yönelik işlemler yapar.</w:t>
            </w:r>
          </w:p>
          <w:p w14:paraId="24FCB468" w14:textId="370BA595" w:rsidR="00570377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M.6.1.1.4. Doğal sayılarla dört işlem yapmayı gerektiren problemleri çözer ve kurar.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7917E40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0F827B46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1821C9DC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5172" w14:textId="77777777" w:rsidR="002F456E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M.6.1.2.1. Doğal sayıların çarpanlarını ve katlarını belirler.</w:t>
            </w:r>
          </w:p>
          <w:p w14:paraId="30D7F47D" w14:textId="21B99ED5" w:rsidR="00570377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M.6.1.2.2. 2, 3, 4, 5, 6, 9 ve 10’a kalansız bölünebilme kurallarını açıklar ve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606918FC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2E33B3F8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0CBA92C8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E970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M.6.1.2.3. Asal sayıları özellikleriyle belirler.</w:t>
            </w:r>
          </w:p>
          <w:p w14:paraId="25D2AA6F" w14:textId="1573331D" w:rsidR="002F456E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M.6.1.2.4. Doğal sayıların asal çarpanlarını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483006CD" w14:textId="77777777" w:rsidTr="00B66060">
        <w:trPr>
          <w:cantSplit/>
          <w:trHeight w:val="12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6353751F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0C91D9AA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64B234AF" w:rsidR="002F456E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M.6.1.2.5. İki doğal sayının ortak bölenleri ile ortak katlarını belirler,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Yılbaşı Tatili</w:t>
            </w:r>
          </w:p>
        </w:tc>
      </w:tr>
      <w:tr w:rsidR="00F24CB2" w:rsidRPr="00F24CB2" w14:paraId="2A7B3246" w14:textId="77777777" w:rsidTr="00B66060">
        <w:trPr>
          <w:cantSplit/>
          <w:trHeight w:val="18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705B5E06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6B148689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Kümeler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183" w14:textId="7AE420BE" w:rsidR="000819EF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M.6.1.3.1. Kümeler ile ilgili temel kavramları anlar.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2FCD4423" w14:textId="77777777" w:rsidTr="00B66060">
        <w:trPr>
          <w:cantSplit/>
          <w:trHeight w:val="9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4E495385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3223E279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33A8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M.6.1.4.1. Tam sayıları tanır ve sayı doğrusunda gösterir.</w:t>
            </w:r>
          </w:p>
          <w:p w14:paraId="6FFB32B9" w14:textId="37818EEC" w:rsidR="002F456E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M.6.1.4.2. Tam sayıları karşılaştırır ve sıralar.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57063E27" w14:textId="77777777" w:rsidTr="00B66060">
        <w:trPr>
          <w:cantSplit/>
          <w:trHeight w:val="2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5A9022A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3F699606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2A47E4A5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M.6.1.4.3. Bir tam sayının mutlak değerini belirler ve anlamlandırır.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F24CB2" w:rsidRPr="00F24CB2" w14:paraId="53763252" w14:textId="77777777" w:rsidTr="00B66060">
        <w:trPr>
          <w:cantSplit/>
          <w:trHeight w:val="171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2AA127E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225EE9E9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509CF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M.6.1.5.1. Kesirleri karşılaştırır, sıralar ve sayı doğrusunda gösterir.</w:t>
            </w:r>
          </w:p>
          <w:p w14:paraId="6B9C34EC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M.6.1.5.2. Kesirlerle toplama ve çıkarma işlemlerini yapar.</w:t>
            </w:r>
          </w:p>
          <w:p w14:paraId="3F802F82" w14:textId="0B4468AD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M.6.1.5.3. Bir doğal sayı ile bir kesrin çarpma işlemini yapar ve anlamlandırır.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F24CB2" w:rsidRPr="00F24CB2" w14:paraId="2D0B74B7" w14:textId="77777777" w:rsidTr="00B66060">
        <w:trPr>
          <w:cantSplit/>
          <w:trHeight w:val="1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40AD6911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24D04987" w:rsidR="00570377" w:rsidRPr="00F24CB2" w:rsidRDefault="00570377" w:rsidP="00570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65E6" w14:textId="77777777" w:rsidR="00570377" w:rsidRPr="00F24CB2" w:rsidRDefault="009A33F6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M.6.1.5.4. İki kesrin çarpma işlemini yapar ve anlamlandırır.</w:t>
            </w:r>
          </w:p>
          <w:p w14:paraId="416FCFE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M.6.1.5.5. Bir doğal sayıyı bir kesre ve bir kesri bir doğal sayıya böler, bu işlemi anlamlandırır.</w:t>
            </w:r>
          </w:p>
          <w:p w14:paraId="6C211BAB" w14:textId="7987458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M.6.1.5.6. İki kesrin bölme işlemini yapar ve anlamlandırır.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19A3984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5F955D31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0737BBB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1BE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M.6.1.5.7. Kesirlerle yapılan işlemlerin sonucunu tahmin eder.</w:t>
            </w:r>
          </w:p>
          <w:p w14:paraId="6D58610C" w14:textId="45F0A8E8" w:rsidR="00570377" w:rsidRPr="00F24CB2" w:rsidRDefault="009A33F6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M.6.1.5.8. Kesirlerle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0B3F39F7" w14:textId="77777777" w:rsidTr="00B66060">
        <w:trPr>
          <w:cantSplit/>
          <w:trHeight w:val="273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271A66F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7C51D379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BAA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M.6.1.6.1. Bölme işlemi ile kesir kavramını ilişkilendirir.</w:t>
            </w:r>
          </w:p>
          <w:p w14:paraId="74F131C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M.6.1.6.2. Ondalık gösterimleri verilen sayıları çözümler.</w:t>
            </w:r>
          </w:p>
          <w:p w14:paraId="26F0E7F2" w14:textId="640F26B6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M.6.1.6.3. Ondalık gösterimleri verilen sayıları belirli bir basamağa kadar yuvarlar.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F14C4CD" w14:textId="77777777" w:rsidTr="00B66060">
        <w:trPr>
          <w:cantSplit/>
          <w:trHeight w:val="13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1F71C8BE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602FF9D2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15A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M.6.1.6.4. Ondalık gösterimleri verilen sayılarla çarpma işlemi yapar.</w:t>
            </w:r>
          </w:p>
          <w:p w14:paraId="07160E3E" w14:textId="4C5333CE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M.6.1.6.5. Ondalık gösterimleri verilen sayılarla bölme işlemi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F24CB2" w:rsidRPr="00F24CB2" w14:paraId="7DB31D27" w14:textId="77777777" w:rsidTr="00B66060">
        <w:trPr>
          <w:cantSplit/>
          <w:trHeight w:val="212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7E44C80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54818F91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C739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M.6.1.6.6. Ondalık gösterimleri verilen sayılarla; 10, 100 ve 1000 ile kısa yoldan çarpma ve bölme işlemlerini yapar.</w:t>
            </w:r>
          </w:p>
          <w:p w14:paraId="7B561D24" w14:textId="77777777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M.6.1.6.7. Sayıların ondalık gösterimleriyle yapılan işlemlerin sonucunu tahmin eder.</w:t>
            </w:r>
          </w:p>
          <w:p w14:paraId="17687875" w14:textId="7FFB22AB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M.6.1.6.8. Ondalık ifadelerle dört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F24CB2" w:rsidRPr="00F24CB2" w14:paraId="266FD33A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46A9FC1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12282498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Oran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8F0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M.6.1.7.1. Çoklukları karşılaştırmada oran kullanır ve oranı farklı biçimlerde gösterir.</w:t>
            </w:r>
          </w:p>
          <w:p w14:paraId="2E277FC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M.6.1.7.2. Bir bütünün iki parçaya ayrıldığı durumlarda iki parçanın birbirine veya her bir parçanın bütüne oranını belirler, problem durumlarında oranlardan biri verildiğinde diğerini bulur.</w:t>
            </w:r>
          </w:p>
          <w:p w14:paraId="17466D0A" w14:textId="3C5D70F3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M.6.1.7.3. Aynı veya farklı birimlerdeki iki çokluğun birbirine oranını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3C427DDB" w14:textId="77777777" w:rsidTr="00B66060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5D0F423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114F2A3D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D382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M.6.2.1.1. Sözel olarak verilen bir duruma uygun cebirsel ifade ve verilen bir cebirsel ifadeye uygun sözel bir durum yazar.</w:t>
            </w:r>
          </w:p>
          <w:p w14:paraId="1A2C217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M.6.2.1.2. Cebirsel ifadenin değerini değişkenin alacağı farklı doğal sayı değerleri için hesaplar.</w:t>
            </w:r>
          </w:p>
          <w:p w14:paraId="062A2E5E" w14:textId="2A0C4977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M.6.2.1.3. Basit cebirsel ifadelerin anlamını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30AE7AA5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1325C69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720088CA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Toplama ve Değerlendirme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7599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M.6.4.1.1. İki veri grubunu karşılaştırmayı gerektiren araştırma soruları oluşturur ve uygun verileri elde eder.</w:t>
            </w:r>
          </w:p>
          <w:p w14:paraId="1B7BF6D3" w14:textId="48E12A0B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M.6.4.1.2. İki gruba ait verileri ikili sıklık tablosu ve sütun grafiği ile gösterir.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 TATİL (11-17 NİSAN)</w:t>
            </w:r>
          </w:p>
        </w:tc>
      </w:tr>
      <w:tr w:rsidR="00F24CB2" w:rsidRPr="00F24CB2" w14:paraId="5B7203FD" w14:textId="77777777" w:rsidTr="00B66060">
        <w:trPr>
          <w:cantSplit/>
          <w:trHeight w:val="166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596BDD8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0FB56A7D" w:rsidR="00570377" w:rsidRPr="00F24CB2" w:rsidRDefault="009A33F6" w:rsidP="00570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CB1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M.6.4.2.1. Bir veri grubuna ait açıklığı hesaplar ve yorumlar.</w:t>
            </w:r>
            <w:r w:rsidRPr="00F24CB2">
              <w:t xml:space="preserve"> </w:t>
            </w:r>
            <w:r w:rsidRPr="00F24CB2">
              <w:br/>
            </w: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M.6.4.2.2. Bir veri grubuna ait aritmetik ortalamayı hesaplar ve yorumlar.</w:t>
            </w:r>
          </w:p>
          <w:p w14:paraId="2CADCB1E" w14:textId="6D9A8286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hAnsi="Times New Roman" w:cs="Times New Roman"/>
                <w:sz w:val="18"/>
                <w:szCs w:val="18"/>
              </w:rPr>
              <w:t>M.6.4.2.3. İki gruba ait verileri karşılaştırmada ve yorumlamada aritmetik ortalama ve açıklığı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F24CB2" w:rsidRPr="00F24CB2" w14:paraId="49418F22" w14:textId="77777777" w:rsidTr="00B66060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74052E69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2E1BB518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Açılar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D469" w14:textId="77777777" w:rsidR="00F24CB2" w:rsidRPr="00F24CB2" w:rsidRDefault="00F24CB2" w:rsidP="00F24C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CB2">
              <w:rPr>
                <w:rFonts w:ascii="Times New Roman" w:hAnsi="Times New Roman" w:cs="Times New Roman"/>
                <w:sz w:val="18"/>
                <w:szCs w:val="18"/>
              </w:rPr>
              <w:t>M.6.3.1.1. Açıyı, başlangıç noktaları aynı olan iki ışının oluşturduğunu bilir ve sembolle gösterir.</w:t>
            </w:r>
          </w:p>
          <w:p w14:paraId="68EF8C1F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M.6.3.1.2. Bir açıya eş bir açı çizer.</w:t>
            </w:r>
          </w:p>
          <w:p w14:paraId="73CF0340" w14:textId="48DF6225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M.6.3.1.3. Komşu, tümler, bütünler ve ters açıların özelliklerini keşfeder;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F24CB2" w:rsidRPr="00F24CB2" w14:paraId="2654DAD7" w14:textId="77777777" w:rsidTr="00B66060">
        <w:trPr>
          <w:cantSplit/>
          <w:trHeight w:val="19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3B3BE05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2E91C804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Alan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2EF24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M.6.3.2.1. Üçgenin alan bağıntısını oluşturur, ilgili problemleri çözer.</w:t>
            </w:r>
          </w:p>
          <w:p w14:paraId="105342EC" w14:textId="18947C93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M.6.3.2.2. Paralelkenarın alan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Ramazan Bayramı</w:t>
            </w:r>
          </w:p>
        </w:tc>
      </w:tr>
      <w:tr w:rsidR="00F24CB2" w:rsidRPr="00F24CB2" w14:paraId="5BB41D26" w14:textId="77777777" w:rsidTr="00B66060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729F72ED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6CDD07F2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Alan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D292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M.6.3.2.3. Alan ölçme birimlerini tanır, m²–km², m²–cm²–mm² birimlerini birbirine dönüştürür.</w:t>
            </w:r>
          </w:p>
          <w:p w14:paraId="25B7EF7D" w14:textId="1049E33D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M.6.3.2.4. Arazi ölçme birimlerini tanır ve standart alan ölçme birimleriyle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41ED138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7088D5B9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0868DC3F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Çember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A84B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M.6.3.3.1. Çember çizerek merkezini, yarıçapını ve çapını tanır.</w:t>
            </w:r>
          </w:p>
          <w:p w14:paraId="3C680336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M.6.3.3.2. Bir çemberin uzunluğunun çapına oranının sabit bir değer olduğunu ölçme yaparak belirler. </w:t>
            </w:r>
          </w:p>
          <w:p w14:paraId="45DC5B2C" w14:textId="19F99D68" w:rsidR="00570377" w:rsidRPr="00F24CB2" w:rsidRDefault="00F24CB2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M.6.3.3.3. Çapı veya yarıçapı verilen bir çemberin uzunluğunu hesaplamayı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F24CB2" w:rsidRPr="00F24CB2" w14:paraId="67784007" w14:textId="77777777" w:rsidTr="00B66060">
        <w:trPr>
          <w:cantSplit/>
          <w:trHeight w:val="24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4FD1A2AE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372B4630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E83D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M.6.3.4.1. Dikdörtgenler prizmasının içine boşluk kalmayacak biçimde yerleştirilen birimküp sayısının o cismin hacmi olduğunu anlar, verilen cismin hacmini birimküpleri sayarak hesaplar.</w:t>
            </w:r>
          </w:p>
          <w:p w14:paraId="7D52BA24" w14:textId="779C51FC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M.6.3.4.2. Verilen bir hacim ölçüsüne sahip farklı dikdörtgenler prizmalarını birimküplerle oluşturur, hacmin taban alanı ile yüksekliğin çarpımı olduğunu gerekçesiyle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5926F8F7" w14:textId="77777777" w:rsidTr="00B66060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1111072D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451ADE17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72B98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M.6.3.4.3. Standart hacim ölçme birimlerini tanır ve cm³, dm³, m³ birimleri arasında dönüşüm yapar.</w:t>
            </w:r>
          </w:p>
          <w:p w14:paraId="3BE04EBF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M.6.3.4.4. Dikdörtgenler prizmasının hacim bağıntısını oluşturur, ilgili problemleri çözer.</w:t>
            </w:r>
          </w:p>
          <w:p w14:paraId="15289966" w14:textId="40B38844" w:rsidR="00570377" w:rsidRPr="00F24CB2" w:rsidRDefault="00F24CB2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M.6.3.4.5. Dikdörtgenler prizmasının hacmini tahmin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1AC9EF5E" w14:textId="77777777" w:rsidTr="00B66060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08E1B5EB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76B563FE" w:rsidR="00570377" w:rsidRPr="00F24CB2" w:rsidRDefault="00F24CB2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Sıvı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5F209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M.6.3.5.1. Sıvı ölçme birimlerini tanır ve birbirine dönüştürür.</w:t>
            </w:r>
          </w:p>
          <w:p w14:paraId="4B232799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M.6.3.5.2. Sıvı ölçme birimlerini hacim ölçme birimleri ile ilişkilendirir.</w:t>
            </w:r>
          </w:p>
          <w:p w14:paraId="56F8626E" w14:textId="1EB2FABE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M.6.3.5.3. Sıvı ölçme birimleriyle ilgili problemler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F24CB2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u w:val="single"/>
        </w:rPr>
      </w:pPr>
    </w:p>
    <w:p w14:paraId="06F9F075" w14:textId="06915D42" w:rsidR="00BD02EC" w:rsidRDefault="00BD02EC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r w:rsidRPr="00F24CB2">
        <w:rPr>
          <w:rFonts w:ascii="Times New Roman" w:eastAsia="Batang" w:hAnsi="Times New Roman" w:cs="Times New Roman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11B37177" w14:textId="2C149675" w:rsidR="00F24CB2" w:rsidRDefault="00F24CB2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p w14:paraId="5F484FCD" w14:textId="0C7FA938" w:rsidR="00074608" w:rsidRPr="00F24CB2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sectPr w:rsidR="00074608" w:rsidRPr="00F24CB2" w:rsidSect="00D008EA">
      <w:footerReference w:type="default" r:id="rId7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D068" w14:textId="77777777" w:rsidR="002B1C73" w:rsidRDefault="002B1C73" w:rsidP="00822875">
      <w:pPr>
        <w:spacing w:after="0" w:line="240" w:lineRule="auto"/>
      </w:pPr>
      <w:r>
        <w:separator/>
      </w:r>
    </w:p>
  </w:endnote>
  <w:endnote w:type="continuationSeparator" w:id="0">
    <w:p w14:paraId="3868BA69" w14:textId="77777777" w:rsidR="002B1C73" w:rsidRDefault="002B1C73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440E" w14:textId="77777777" w:rsidR="002B1C73" w:rsidRDefault="002B1C73" w:rsidP="00822875">
      <w:pPr>
        <w:spacing w:after="0" w:line="240" w:lineRule="auto"/>
      </w:pPr>
      <w:r>
        <w:separator/>
      </w:r>
    </w:p>
  </w:footnote>
  <w:footnote w:type="continuationSeparator" w:id="0">
    <w:p w14:paraId="703E31BC" w14:textId="77777777" w:rsidR="002B1C73" w:rsidRDefault="002B1C73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19EF"/>
    <w:rsid w:val="00082B38"/>
    <w:rsid w:val="000A1530"/>
    <w:rsid w:val="000B075E"/>
    <w:rsid w:val="000E4689"/>
    <w:rsid w:val="00113173"/>
    <w:rsid w:val="0019190C"/>
    <w:rsid w:val="001A13AD"/>
    <w:rsid w:val="001C66E9"/>
    <w:rsid w:val="001F2308"/>
    <w:rsid w:val="00205787"/>
    <w:rsid w:val="00257C04"/>
    <w:rsid w:val="002B1C73"/>
    <w:rsid w:val="002F456E"/>
    <w:rsid w:val="002F4A7E"/>
    <w:rsid w:val="003357F9"/>
    <w:rsid w:val="00387942"/>
    <w:rsid w:val="004005D3"/>
    <w:rsid w:val="0042444A"/>
    <w:rsid w:val="004416AF"/>
    <w:rsid w:val="004419B3"/>
    <w:rsid w:val="00456476"/>
    <w:rsid w:val="004A379D"/>
    <w:rsid w:val="004D71CD"/>
    <w:rsid w:val="00570377"/>
    <w:rsid w:val="00597FF5"/>
    <w:rsid w:val="005B35F9"/>
    <w:rsid w:val="005D2FE3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A33F6"/>
    <w:rsid w:val="009E090C"/>
    <w:rsid w:val="009F6B6A"/>
    <w:rsid w:val="00A706D4"/>
    <w:rsid w:val="00A765FE"/>
    <w:rsid w:val="00B36CA8"/>
    <w:rsid w:val="00B402AC"/>
    <w:rsid w:val="00B66060"/>
    <w:rsid w:val="00B74FF3"/>
    <w:rsid w:val="00BC4944"/>
    <w:rsid w:val="00BD02EC"/>
    <w:rsid w:val="00CC4C2D"/>
    <w:rsid w:val="00D008EA"/>
    <w:rsid w:val="00D3760A"/>
    <w:rsid w:val="00D62AA3"/>
    <w:rsid w:val="00D736E1"/>
    <w:rsid w:val="00D8622B"/>
    <w:rsid w:val="00DF1EE2"/>
    <w:rsid w:val="00E36982"/>
    <w:rsid w:val="00E43F66"/>
    <w:rsid w:val="00E94112"/>
    <w:rsid w:val="00EA0A5D"/>
    <w:rsid w:val="00EA14C4"/>
    <w:rsid w:val="00EB4AB5"/>
    <w:rsid w:val="00F109A7"/>
    <w:rsid w:val="00F24CB2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Ayhan CEYLAN</cp:lastModifiedBy>
  <cp:revision>22</cp:revision>
  <dcterms:created xsi:type="dcterms:W3CDTF">2020-08-28T07:08:00Z</dcterms:created>
  <dcterms:modified xsi:type="dcterms:W3CDTF">2021-11-28T15:20:00Z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